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*#EkitiNewsToday*</w:t>
      </w: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 xml:space="preserve">ADO-EKITI, EKITI STATE | Thursday, November 25, 2021 – The Ekiti State Executive Council held its 35th meeting virtually on Wednesday, November 24, 2021, with the following highlights. </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1.</w:t>
      </w:r>
      <w:r>
        <w:rPr>
          <w:rFonts w:ascii="Times New Roman" w:hAnsi="Times New Roman" w:cs="Times New Roman"/>
          <w:sz w:val="32"/>
          <w:szCs w:val="32"/>
          <w:lang w:val="en-US"/>
        </w:rPr>
        <w:tab/>
        <w:t>Council deliberated on and approved for the Rehabilitation of Township roads in the state, to be carried out by the Ekiti State Public Works Corporation through direct labour. It was approved that the corporation should expedite the works ahead of the anticipated high traffic during the upcoming festive period.</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2.</w:t>
      </w:r>
      <w:r>
        <w:rPr>
          <w:rFonts w:ascii="Times New Roman" w:hAnsi="Times New Roman" w:cs="Times New Roman"/>
          <w:sz w:val="32"/>
          <w:szCs w:val="32"/>
          <w:lang w:val="en-US"/>
        </w:rPr>
        <w:tab/>
        <w:t>Following clearance by the Ekiti State Ministry of Justice, and consistent with the provisions of the Chiefs Law (2012) Cap C5 Law of Ekiti State, Council considered and approved the memorandum in respect of the Appointment of the Recognised Chieftaincy of Obaleo of Erinmope Ekiti in Moba Local Government, thus officially appointing Prince Dr. Sunday Aikuirawo Aniyi as the new Obaleo of Erinmope-Ekiti.</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3.</w:t>
      </w:r>
      <w:r>
        <w:rPr>
          <w:rFonts w:ascii="Times New Roman" w:hAnsi="Times New Roman" w:cs="Times New Roman"/>
          <w:sz w:val="32"/>
          <w:szCs w:val="32"/>
          <w:lang w:val="en-US"/>
        </w:rPr>
        <w:tab/>
        <w:t>Prince Dr. Sunday Aikuirawo Aniyi obtained a PhD Communications and Language Arts; and a Master of Arts in Communication and Language Arts both from the University of Ibadan; as well as a Bachelor of Arts (Hons.) English Education from the Adekunle Ajasin University, Akungba Akoko, Ondo State.</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lastRenderedPageBreak/>
        <w:t>4.</w:t>
      </w:r>
      <w:r>
        <w:rPr>
          <w:rFonts w:ascii="Times New Roman" w:hAnsi="Times New Roman" w:cs="Times New Roman"/>
          <w:sz w:val="32"/>
          <w:szCs w:val="32"/>
          <w:lang w:val="en-US"/>
        </w:rPr>
        <w:tab/>
        <w:t>In a related development, Council also approved the appointment of Prince Adegbenro John Falore as the new Olufaki of Ifaki-Ekiti. He holds a Bachelor of Science in Sociology; and a Diploma in Social Work, both from the University of Ado-Ekiti (now Ekiti State University).</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5.</w:t>
      </w:r>
      <w:r>
        <w:rPr>
          <w:rFonts w:ascii="Times New Roman" w:hAnsi="Times New Roman" w:cs="Times New Roman"/>
          <w:sz w:val="32"/>
          <w:szCs w:val="32"/>
          <w:lang w:val="en-US"/>
        </w:rPr>
        <w:tab/>
        <w:t>The appointments of both the new Obaleo of Erinmope-Ekiti and the Olufaki of Ifaki-Ekiti, have been authorized to be published as a legal notice in the Government of Ekiti State’s Gazette.</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6.</w:t>
      </w:r>
      <w:r>
        <w:rPr>
          <w:rFonts w:ascii="Times New Roman" w:hAnsi="Times New Roman" w:cs="Times New Roman"/>
          <w:sz w:val="32"/>
          <w:szCs w:val="32"/>
          <w:lang w:val="en-US"/>
        </w:rPr>
        <w:tab/>
        <w:t>Council also noted the continuation of the commissioning of projects as part of the commemoration of the 3rd anniversary of the Kayode Fayemi-administration’s second term in office, to be held on Friday, November 26, 2021, as follows:</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Project: Ijan – Igbemo – Ire – Ilupeju Road</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Commissioning By:</w:t>
      </w: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H.E Senator Abubakar Atiku Bagudu, Governor of Kebbi State</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Time: 10:00 a.m.</w:t>
      </w: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 xml:space="preserve">Project: Oye-Ikun-Kwara State Boundary </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lastRenderedPageBreak/>
        <w:t>Commissioning By:</w:t>
      </w: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H.E. Alh. Mohammed Badaru Abubakar, MON, mni, Governor of Jigawa State</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Time: 11.00 a.m.</w:t>
      </w: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Project: Aramoko-Erijiyan-Ikogosi Road</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Commissioning By:</w:t>
      </w: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H.E. Rt. Hon. Aminu Waziri Tambuwal, Governor of Sokoto State / Vice Chairman, Nigeria Governors Forum</w:t>
      </w: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Time: 1.00 p.m.</w:t>
      </w: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 xml:space="preserve">Hon. Akin Omole </w:t>
      </w: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Commissioner for Information and Values Orientation</w:t>
      </w: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aomole@ekitistate.gov.ng</w:t>
      </w:r>
    </w:p>
    <w:p w:rsidR="00B7545B" w:rsidRDefault="00B7545B">
      <w:pPr>
        <w:rPr>
          <w:rFonts w:ascii="Times New Roman" w:hAnsi="Times New Roman" w:cs="Times New Roman"/>
          <w:sz w:val="32"/>
          <w:szCs w:val="32"/>
        </w:rPr>
      </w:pPr>
    </w:p>
    <w:p w:rsidR="00B7545B" w:rsidRDefault="00B7545B">
      <w:pPr>
        <w:rPr>
          <w:rFonts w:ascii="Times New Roman" w:hAnsi="Times New Roman" w:cs="Times New Roman"/>
          <w:sz w:val="32"/>
          <w:szCs w:val="32"/>
        </w:rPr>
      </w:pPr>
    </w:p>
    <w:p w:rsidR="00B7545B" w:rsidRDefault="0025206F">
      <w:pPr>
        <w:rPr>
          <w:rFonts w:ascii="Times New Roman" w:hAnsi="Times New Roman" w:cs="Times New Roman"/>
          <w:sz w:val="32"/>
          <w:szCs w:val="32"/>
          <w:lang w:val="en-US"/>
        </w:rPr>
      </w:pPr>
      <w:r>
        <w:rPr>
          <w:rFonts w:ascii="Times New Roman" w:hAnsi="Times New Roman" w:cs="Times New Roman"/>
          <w:sz w:val="32"/>
          <w:szCs w:val="32"/>
          <w:lang w:val="en-US"/>
        </w:rPr>
        <w:t>About the Government Ekiti State:</w:t>
      </w:r>
    </w:p>
    <w:p w:rsidR="00B7545B" w:rsidRDefault="0025206F">
      <w:pPr>
        <w:rPr>
          <w:rFonts w:ascii="Times New Roman" w:hAnsi="Times New Roman" w:cs="Times New Roman"/>
          <w:sz w:val="32"/>
          <w:szCs w:val="32"/>
        </w:rPr>
      </w:pPr>
      <w:r>
        <w:rPr>
          <w:rFonts w:ascii="Times New Roman" w:hAnsi="Times New Roman" w:cs="Times New Roman"/>
          <w:sz w:val="32"/>
          <w:szCs w:val="32"/>
          <w:lang w:val="en-US"/>
        </w:rPr>
        <w:lastRenderedPageBreak/>
        <w:t>The Government of Ekiti State, Nigeria is the pioneer state to domesticate the Freedom of Information Act (FOIA) and the first state in the Southwest to sign up to the Open Government Partnership (OGP). The Kayode Fayemi-administration’s focus areas include: Governance; Agriculture and Rural Development; Social Investments; Industrial and Infrastructural Development; and the Knowledge Economy. The model sub-national government has been recognized globally on account of the transformational leadership and phenomenal development trajectory. www.ekitistate.gov.ng.</w:t>
      </w:r>
    </w:p>
    <w:sectPr w:rsidR="00B7545B" w:rsidSect="00B754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7545B"/>
    <w:rsid w:val="000D4845"/>
    <w:rsid w:val="0025206F"/>
    <w:rsid w:val="00B7545B"/>
    <w:rsid w:val="00F510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5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cp:lastModifiedBy>
  <cp:revision>3</cp:revision>
  <dcterms:created xsi:type="dcterms:W3CDTF">2021-11-18T02:28:00Z</dcterms:created>
  <dcterms:modified xsi:type="dcterms:W3CDTF">2021-11-18T02:33:00Z</dcterms:modified>
</cp:coreProperties>
</file>